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DE7" w:rsidRDefault="00A12DE7" w:rsidP="00A12DE7">
      <w:pPr>
        <w:pStyle w:val="1"/>
        <w:jc w:val="center"/>
        <w:rPr>
          <w:sz w:val="28"/>
          <w:szCs w:val="28"/>
        </w:rPr>
      </w:pPr>
      <w:r w:rsidRPr="00A12DE7">
        <w:rPr>
          <w:sz w:val="28"/>
          <w:szCs w:val="28"/>
        </w:rPr>
        <w:t>Владимирских</w:t>
      </w:r>
      <w:r w:rsidR="00FB415A" w:rsidRPr="00A12DE7">
        <w:rPr>
          <w:sz w:val="28"/>
          <w:szCs w:val="28"/>
        </w:rPr>
        <w:t xml:space="preserve"> предпринимателей приглашают </w:t>
      </w:r>
    </w:p>
    <w:p w:rsidR="00FB415A" w:rsidRPr="00A12DE7" w:rsidRDefault="00FB415A" w:rsidP="00A12DE7">
      <w:pPr>
        <w:pStyle w:val="1"/>
        <w:jc w:val="center"/>
        <w:rPr>
          <w:sz w:val="28"/>
          <w:szCs w:val="28"/>
        </w:rPr>
      </w:pPr>
      <w:r w:rsidRPr="00A12DE7">
        <w:rPr>
          <w:sz w:val="28"/>
          <w:szCs w:val="28"/>
        </w:rPr>
        <w:t>на ежегодную конференцию поставщиков Банка России</w:t>
      </w:r>
    </w:p>
    <w:p w:rsidR="00A12DE7" w:rsidRPr="00A12DE7" w:rsidRDefault="00FB415A" w:rsidP="00A12D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DE7">
        <w:rPr>
          <w:rFonts w:ascii="Times New Roman" w:hAnsi="Times New Roman" w:cs="Times New Roman"/>
          <w:sz w:val="28"/>
          <w:szCs w:val="28"/>
        </w:rPr>
        <w:t xml:space="preserve">Банк России 25–26 ноября проведет ежегодную конференцию поставщиков в онлайн-формате. Участники мероприятия узнают, как организован процесс закупок в Банке России, как стать поставщиком регулятора, какие требования предъявляются к контрагентам. Будут также проведены тематические круглые столы, касающиеся закупок по конкретным направлениям: информационные технологии, строительство и ремонт, консалтинг и так далее. </w:t>
      </w:r>
    </w:p>
    <w:p w:rsidR="00FB415A" w:rsidRDefault="00FB415A" w:rsidP="00A12D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DE7">
        <w:rPr>
          <w:rFonts w:ascii="Times New Roman" w:hAnsi="Times New Roman" w:cs="Times New Roman"/>
          <w:sz w:val="28"/>
          <w:szCs w:val="28"/>
        </w:rPr>
        <w:t xml:space="preserve">Онлайн-формат позволит существенно расширить географию и количество участников конференции, в этом году на нее впервые приглашены представители бизнеса из стран ЕАЭС. Кроме того, на мероприятии выступят руководители закупочных подразделений крупных финансовых организаций. Банк России приглашает к участию в конференции заинтересованных в сотрудничестве предпринимателей и организации. </w:t>
      </w:r>
      <w:hyperlink r:id="rId5" w:history="1">
        <w:r w:rsidRPr="00B36AA3">
          <w:rPr>
            <w:rStyle w:val="a3"/>
            <w:rFonts w:ascii="Times New Roman" w:hAnsi="Times New Roman" w:cs="Times New Roman"/>
            <w:sz w:val="28"/>
            <w:szCs w:val="28"/>
          </w:rPr>
          <w:t>Регистр</w:t>
        </w:r>
        <w:bookmarkStart w:id="0" w:name="_GoBack"/>
        <w:bookmarkEnd w:id="0"/>
        <w:r w:rsidRPr="00B36AA3">
          <w:rPr>
            <w:rStyle w:val="a3"/>
            <w:rFonts w:ascii="Times New Roman" w:hAnsi="Times New Roman" w:cs="Times New Roman"/>
            <w:sz w:val="28"/>
            <w:szCs w:val="28"/>
          </w:rPr>
          <w:t>а</w:t>
        </w:r>
        <w:r w:rsidRPr="00B36AA3">
          <w:rPr>
            <w:rStyle w:val="a3"/>
            <w:rFonts w:ascii="Times New Roman" w:hAnsi="Times New Roman" w:cs="Times New Roman"/>
            <w:sz w:val="28"/>
            <w:szCs w:val="28"/>
          </w:rPr>
          <w:t>ция</w:t>
        </w:r>
      </w:hyperlink>
      <w:r w:rsidRPr="00A12DE7">
        <w:rPr>
          <w:rFonts w:ascii="Times New Roman" w:hAnsi="Times New Roman" w:cs="Times New Roman"/>
          <w:sz w:val="28"/>
          <w:szCs w:val="28"/>
        </w:rPr>
        <w:t xml:space="preserve"> проводится по 24 ноября. Участие в мероприятии бесплатное. </w:t>
      </w:r>
    </w:p>
    <w:sectPr w:rsidR="00FB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249B4"/>
    <w:multiLevelType w:val="multilevel"/>
    <w:tmpl w:val="8E8C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ED"/>
    <w:rsid w:val="002F6FAF"/>
    <w:rsid w:val="009F6CE1"/>
    <w:rsid w:val="00A12DE7"/>
    <w:rsid w:val="00B36AA3"/>
    <w:rsid w:val="00FB415A"/>
    <w:rsid w:val="00FC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6FC9C"/>
  <w15:chartTrackingRefBased/>
  <w15:docId w15:val="{07F0E4C3-6E8E-4CE3-AB39-18BDB273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36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6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C36ED"/>
    <w:rPr>
      <w:color w:val="0000FF"/>
      <w:u w:val="single"/>
    </w:rPr>
  </w:style>
  <w:style w:type="character" w:customStyle="1" w:styleId="ya-share2title">
    <w:name w:val="ya-share2__title"/>
    <w:basedOn w:val="a0"/>
    <w:rsid w:val="00FC36ED"/>
  </w:style>
  <w:style w:type="character" w:styleId="a4">
    <w:name w:val="FollowedHyperlink"/>
    <w:basedOn w:val="a0"/>
    <w:uiPriority w:val="99"/>
    <w:semiHidden/>
    <w:unhideWhenUsed/>
    <w:rsid w:val="00B36A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ofix.ru/zakupki_br/re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Наталья Александровна</dc:creator>
  <cp:keywords/>
  <dc:description/>
  <cp:lastModifiedBy>Карпова Наталья Александровна</cp:lastModifiedBy>
  <cp:revision>4</cp:revision>
  <dcterms:created xsi:type="dcterms:W3CDTF">2021-11-15T05:38:00Z</dcterms:created>
  <dcterms:modified xsi:type="dcterms:W3CDTF">2021-11-15T06:52:00Z</dcterms:modified>
</cp:coreProperties>
</file>